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4C9F" w14:textId="77777777" w:rsidR="00F31BC6" w:rsidRDefault="00F31BC6" w:rsidP="00F31BC6">
      <w:pPr>
        <w:bidi/>
        <w:jc w:val="center"/>
        <w:rPr>
          <w:rFonts w:cs="B Nazanin"/>
          <w:b/>
          <w:bCs/>
          <w:i/>
          <w:iCs/>
          <w:sz w:val="28"/>
          <w:szCs w:val="28"/>
          <w:lang w:bidi="fa-IR"/>
        </w:rPr>
      </w:pPr>
      <w:r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شرکت خدمات دریایی ستاره (با مسئولیت محدود)</w:t>
      </w:r>
    </w:p>
    <w:p w14:paraId="38A4215D" w14:textId="77777777" w:rsidR="00F31BC6" w:rsidRDefault="00F31BC6" w:rsidP="00F31BC6">
      <w:pPr>
        <w:jc w:val="center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(نمایندگی کشتیرانی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)</w:t>
      </w:r>
    </w:p>
    <w:p w14:paraId="0BA0D012" w14:textId="77777777" w:rsidR="00F31BC6" w:rsidRDefault="00F31BC6" w:rsidP="00F31BC6">
      <w:pPr>
        <w:jc w:val="both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 اساس دستورالعمل جدید سازمان امور مالیاتی در خصوص مالیات بر ارزش افزوده رعایت موارد زیر از طرف مشتریان الزامی می باشد و در صورت نقصان هر یک از موارد زیر از ارائه خدمات به مشتریان محترم معذور می باشیم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.</w:t>
      </w:r>
    </w:p>
    <w:p w14:paraId="335AF4F8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اشخاص حقوقی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6902DF8B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8AF0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2E46C6D7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کد اقتصادی جدید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7A5CFE04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FCCC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5C89CC79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شماره ثبت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28252BA5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622E3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35080FDD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کدپستی 10 رقمی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15CD52DC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57099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00F07B05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نشانی و تلفن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7D080DC2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C3207" w14:textId="77777777" w:rsidR="00F31BC6" w:rsidRDefault="00F31BC6">
            <w:pPr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3904C14D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شناسه ملی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58B5F470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85E9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576F60C0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مهر شرکت</w:t>
      </w:r>
    </w:p>
    <w:p w14:paraId="66DF8D73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اشخاص حقیقی: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720DBB34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5D9B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13D3A710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شماره ملی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1D83315D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CDD51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4D097475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کدپستی 10 رقمی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58"/>
      </w:tblGrid>
      <w:tr w:rsidR="00F31BC6" w14:paraId="7A83525A" w14:textId="77777777" w:rsidTr="00F31BC6">
        <w:tc>
          <w:tcPr>
            <w:tcW w:w="6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84C4" w14:textId="77777777" w:rsidR="00F31BC6" w:rsidRDefault="00F31BC6">
            <w:pPr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1AFB5057" w14:textId="77777777" w:rsidR="00F31BC6" w:rsidRDefault="00F31BC6" w:rsidP="00F31BC6">
      <w:pPr>
        <w:jc w:val="right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نشانی و تلفن </w:t>
      </w:r>
    </w:p>
    <w:p w14:paraId="3645E702" w14:textId="35641F4E" w:rsidR="00F31BC6" w:rsidRDefault="00F31BC6" w:rsidP="003F15F8">
      <w:pPr>
        <w:bidi/>
        <w:ind w:right="2835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i/>
          <w:iCs/>
          <w:sz w:val="24"/>
          <w:szCs w:val="24"/>
          <w:lang w:bidi="fa-IR"/>
        </w:rPr>
        <w:br w:type="textWrapping" w:clear="all"/>
      </w:r>
      <w:r w:rsidR="003F15F8">
        <w:rPr>
          <w:rFonts w:cs="B Nazanin" w:hint="cs"/>
          <w:b/>
          <w:bCs/>
          <w:sz w:val="24"/>
          <w:szCs w:val="24"/>
          <w:rtl/>
          <w:lang w:bidi="fa-IR"/>
        </w:rPr>
        <w:t>*لطفا بر روی سربرگ خود پرینت بگیرید*</w:t>
      </w:r>
    </w:p>
    <w:p w14:paraId="32BC038E" w14:textId="77777777" w:rsidR="00F31BC6" w:rsidRDefault="00F31BC6" w:rsidP="00C777D8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دفتر مرکزی: تهران- خیابان بهشتی،بین قائم مقام و میرزای شیرازی، ساختمان پارسه، پلاک 436، طبقه سوم</w:t>
      </w:r>
    </w:p>
    <w:p w14:paraId="71E13187" w14:textId="77777777" w:rsidR="00F31BC6" w:rsidRDefault="00F31BC6" w:rsidP="00C777D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تلفن: 88725758  فاکس: 88709456                   </w:t>
      </w:r>
      <w:r w:rsidR="00C777D8">
        <w:rPr>
          <w:rFonts w:cs="B Nazanin"/>
          <w:b/>
          <w:bCs/>
          <w:sz w:val="24"/>
          <w:szCs w:val="24"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پست الکترونیک:</w:t>
      </w:r>
      <w:r w:rsidR="00C777D8">
        <w:rPr>
          <w:rFonts w:cs="B Nazanin"/>
          <w:b/>
          <w:bCs/>
          <w:sz w:val="24"/>
          <w:szCs w:val="24"/>
          <w:lang w:bidi="fa-IR"/>
        </w:rPr>
        <w:t>office</w:t>
      </w:r>
      <w:r>
        <w:rPr>
          <w:rFonts w:cs="B Nazanin"/>
          <w:b/>
          <w:bCs/>
          <w:sz w:val="24"/>
          <w:szCs w:val="24"/>
          <w:lang w:bidi="fa-IR"/>
        </w:rPr>
        <w:t>@starmarine.net</w:t>
      </w:r>
    </w:p>
    <w:p w14:paraId="67360B2A" w14:textId="77777777" w:rsidR="00F31BC6" w:rsidRDefault="00F31BC6" w:rsidP="00C777D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شعبات: بندر امام خمینی، بندر عباس، بندر بوشهر، خرمشهر، خارک، بندر انزلی، عسلویه</w:t>
      </w:r>
    </w:p>
    <w:p w14:paraId="1F5745AB" w14:textId="77777777" w:rsidR="00F31BC6" w:rsidRPr="00175787" w:rsidRDefault="00F31BC6" w:rsidP="00F31BC6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</w:p>
    <w:sectPr w:rsidR="00F31BC6" w:rsidRPr="00175787" w:rsidSect="00EC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32BA4"/>
    <w:multiLevelType w:val="hybridMultilevel"/>
    <w:tmpl w:val="EDDEF8AC"/>
    <w:lvl w:ilvl="0" w:tplc="35CAFE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436"/>
    <w:multiLevelType w:val="multilevel"/>
    <w:tmpl w:val="19426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B13C5C"/>
    <w:multiLevelType w:val="hybridMultilevel"/>
    <w:tmpl w:val="B9E87B36"/>
    <w:lvl w:ilvl="0" w:tplc="16FAF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6E38"/>
    <w:multiLevelType w:val="multilevel"/>
    <w:tmpl w:val="63EE33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BE1251"/>
    <w:multiLevelType w:val="hybridMultilevel"/>
    <w:tmpl w:val="665A1E86"/>
    <w:lvl w:ilvl="0" w:tplc="CCDA4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20C2"/>
    <w:multiLevelType w:val="hybridMultilevel"/>
    <w:tmpl w:val="8AE879E6"/>
    <w:lvl w:ilvl="0" w:tplc="82685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97284"/>
    <w:multiLevelType w:val="hybridMultilevel"/>
    <w:tmpl w:val="D1064DE0"/>
    <w:lvl w:ilvl="0" w:tplc="764017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201"/>
    <w:rsid w:val="00000EC9"/>
    <w:rsid w:val="00017181"/>
    <w:rsid w:val="0003309C"/>
    <w:rsid w:val="000C3F5C"/>
    <w:rsid w:val="000D66D5"/>
    <w:rsid w:val="00175787"/>
    <w:rsid w:val="001810AB"/>
    <w:rsid w:val="001B75FA"/>
    <w:rsid w:val="001F3128"/>
    <w:rsid w:val="003073F4"/>
    <w:rsid w:val="003F15F8"/>
    <w:rsid w:val="004363B4"/>
    <w:rsid w:val="004E626A"/>
    <w:rsid w:val="0050182B"/>
    <w:rsid w:val="005066C7"/>
    <w:rsid w:val="00543069"/>
    <w:rsid w:val="00545ACC"/>
    <w:rsid w:val="005D6634"/>
    <w:rsid w:val="007F761B"/>
    <w:rsid w:val="00803912"/>
    <w:rsid w:val="0081596B"/>
    <w:rsid w:val="00890935"/>
    <w:rsid w:val="00940FA9"/>
    <w:rsid w:val="009531AA"/>
    <w:rsid w:val="009C32CB"/>
    <w:rsid w:val="00A07C39"/>
    <w:rsid w:val="00A37016"/>
    <w:rsid w:val="00B56D7C"/>
    <w:rsid w:val="00C034F8"/>
    <w:rsid w:val="00C37FAE"/>
    <w:rsid w:val="00C777D8"/>
    <w:rsid w:val="00CE3279"/>
    <w:rsid w:val="00D105AE"/>
    <w:rsid w:val="00D77201"/>
    <w:rsid w:val="00D870A1"/>
    <w:rsid w:val="00E17AC2"/>
    <w:rsid w:val="00EB2CC6"/>
    <w:rsid w:val="00EC45A7"/>
    <w:rsid w:val="00F31BC6"/>
    <w:rsid w:val="00F623B5"/>
    <w:rsid w:val="00F75D77"/>
    <w:rsid w:val="00F864A1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A885"/>
  <w15:docId w15:val="{DE5E0045-BEDF-490B-ADC3-5E38D4F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0AB"/>
    <w:pPr>
      <w:ind w:left="720"/>
      <w:contextualSpacing/>
    </w:pPr>
  </w:style>
  <w:style w:type="table" w:styleId="TableGrid">
    <w:name w:val="Table Grid"/>
    <w:basedOn w:val="TableNormal"/>
    <w:uiPriority w:val="59"/>
    <w:rsid w:val="00F31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BB28-8471-460A-B010-C415E0B9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Elnaz Jafari</dc:creator>
  <cp:lastModifiedBy>Ghazaleh Latifi</cp:lastModifiedBy>
  <cp:revision>4</cp:revision>
  <cp:lastPrinted>2016-12-15T07:29:00Z</cp:lastPrinted>
  <dcterms:created xsi:type="dcterms:W3CDTF">2017-07-09T05:08:00Z</dcterms:created>
  <dcterms:modified xsi:type="dcterms:W3CDTF">2020-04-12T07:33:00Z</dcterms:modified>
</cp:coreProperties>
</file>